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Termination letter: misconduct or policy violation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PERSONAL AND CONFIDENTIAL</w:t>
      </w:r>
    </w:p>
    <w:p>
      <w:r>
        <w:t>Dear [Employee first name],</w:t>
      </w:r>
    </w:p>
    <w:p>
      <w:r>
        <w:t>This letter confirms that your employment with [Company name] as [Job title] is terminated effective immediately, [date].</w:t>
      </w:r>
    </w:p>
    <w:p>
      <w:r>
        <w:t>On [date], [describe what happened in one or two factual sentences, with no opinions or labels]. This violates our [policy name] in the [employee handbook section], which you acknowledged on [date].</w:t>
      </w:r>
    </w:p>
    <w:p>
      <w:r>
        <w:t>[We reviewed (video, records, written statements) and met with you on (date) to hear your account before making this decision.]</w:t>
      </w:r>
    </w:p>
    <w:p>
      <w:r>
        <w:t>Final pay and benefits</w:t>
        <w:br/>
      </w:r>
      <w:r>
        <w:t>- Final paycheck: You will receive your final pay, including all hours worked through [termination date][ and accrued, unused vacation or PTO as required by our policy or state law], on [date and method].</w:t>
        <w:br/>
      </w:r>
      <w:r>
        <w:t>- Health insurance: Your coverage ends on [date]. [If the company has 20 or more employees or your state has a continuation law:] You will receive a separate notice explaining how to continue coverage under COBRA[ or state continuation coverage].</w:t>
        <w:br/>
      </w:r>
      <w:r>
        <w:t>- 401(k) or retirement plan: [Plan administrator] will send information about your account options.</w:t>
        <w:br/>
      </w:r>
      <w:r>
        <w:t>- Other benefits: [Life insurance, FSA or HSA, commissions, bonus: state what happens to each.]</w:t>
      </w:r>
    </w:p>
    <w:p>
      <w:r>
        <w:t>Company property</w:t>
        <w:br/>
      </w:r>
      <w:r>
        <w:t>Please return [keys, badge, laptop, phone, uniforms, credit card] by [date]. [Explain how: drop off or prepaid shipping label.]</w:t>
      </w:r>
    </w:p>
    <w:p>
      <w:r>
        <w:t>[State notices, if required: California employers attach the EDD pamphlet "For Your Benefit" (DE 2320). New York employers state the exact date benefits end, within five working days of termination.]</w:t>
      </w:r>
    </w:p>
    <w:p>
      <w:r>
        <w:t>If you have questions about your final pay or benefits, contact [Name] at [phone] or [email].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Acknowledgment of receipt</w:t>
      </w:r>
    </w:p>
    <w:p>
      <w:r>
        <w:t>I received a copy of this letter. My signature confirms receipt only, not agreement.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Company representative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