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Manager evaluation form (upward feedback)</w:t>
      </w:r>
    </w:p>
    <w:p>
      <w:r>
        <w:t>Employees use this form to give feedback on their manager. Responses are collected by HR or the owner and shared with the manager as a summary, without names.</w:t>
      </w:r>
    </w:p>
    <w:p>
      <w:r>
        <w:rPr>
          <w:b/>
        </w:rPr>
        <w:t xml:space="preserve">Manager being evaluated: </w:t>
      </w:r>
      <w:r>
        <w:t>_____________________________________</w:t>
      </w:r>
    </w:p>
    <w:p>
      <w:r>
        <w:rPr>
          <w:b/>
        </w:rPr>
        <w:t xml:space="preserve">Department or location: </w:t>
      </w:r>
      <w:r>
        <w:t>______________________________________</w:t>
      </w:r>
    </w:p>
    <w:p>
      <w:r>
        <w:rPr>
          <w:b/>
        </w:rPr>
        <w:t xml:space="preserve">Period covered: </w:t>
      </w:r>
      <w:r>
        <w:t>______________________________________________</w:t>
      </w:r>
    </w:p>
    <w:p>
      <w:r>
        <w:t>Rate each statement: 5 = Strongly agree, 4 = Agree, 3 = Neutral, 2 = Disagree, 1 = Strongly disagree.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</w:tcPr>
          <w:p>
            <w:r>
              <w:rPr>
                <w:b/>
              </w:rPr>
              <w:t>Statement</w:t>
            </w:r>
          </w:p>
        </w:tc>
        <w:tc>
          <w:tcPr>
            <w:tcW w:type="dxa" w:w="3216"/>
          </w:tcPr>
          <w:p>
            <w:r>
              <w:rPr>
                <w:b/>
              </w:rPr>
              <w:t>Rating (1 to 5)</w:t>
            </w:r>
          </w:p>
        </w:tc>
        <w:tc>
          <w:tcPr>
            <w:tcW w:type="dxa" w:w="3216"/>
          </w:tcPr>
          <w:p>
            <w:r>
              <w:rPr>
                <w:b/>
              </w:rPr>
              <w:t>Comment</w:t>
            </w:r>
          </w:p>
        </w:tc>
      </w:tr>
      <w:tr>
        <w:tc>
          <w:tcPr>
            <w:tcW w:type="dxa" w:w="3216"/>
          </w:tcPr>
          <w:p>
            <w:r>
              <w:t>Posts schedules early enough for me to plan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Treats everyone fairly and consistently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Gives me clear expectations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Gives useful feedback, good and bad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Handles time off and shift swap requests promptly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Is available when I need help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Recognizes good work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  <w:tr>
        <w:tc>
          <w:tcPr>
            <w:tcW w:type="dxa" w:w="3216"/>
          </w:tcPr>
          <w:p>
            <w:r>
              <w:t>I would recommend working for this manager</w:t>
            </w:r>
          </w:p>
        </w:tc>
        <w:tc>
          <w:tcPr>
            <w:tcW w:type="dxa" w:w="3216"/>
          </w:tcPr>
          <w:p>
            <w:r/>
          </w:p>
        </w:tc>
        <w:tc>
          <w:tcPr>
            <w:tcW w:type="dxa" w:w="3216"/>
          </w:tcPr>
          <w:p>
            <w:r/>
          </w:p>
        </w:tc>
      </w:tr>
    </w:tbl>
    <w:p/>
    <w:p>
      <w:r>
        <w:rPr>
          <w:b/>
        </w:rPr>
        <w:t xml:space="preserve">One thing this manager should keep doing: </w:t>
      </w:r>
      <w:r>
        <w:t>____________________</w:t>
      </w:r>
    </w:p>
    <w:p>
      <w:r>
        <w:rPr>
          <w:b/>
        </w:rPr>
        <w:t xml:space="preserve">One thing this manager should change: </w:t>
      </w:r>
      <w:r>
        <w:t>________________________</w:t>
      </w:r>
    </w:p>
    <w:p>
      <w:r>
        <w:t>Do not include your name. Do not use this form to report harassment or a safety issue; report those directly as described in the employee handbook.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